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E2AB" w14:textId="77777777" w:rsidR="00FD5346" w:rsidRPr="00FD5346" w:rsidRDefault="00FD5346" w:rsidP="00FD5346">
      <w:pPr>
        <w:shd w:val="clear" w:color="auto" w:fill="FFFFFF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RESOLUÇÃO CMN N° 4.886, DE 28 DE JANEIRO DE 2021</w:t>
      </w:r>
    </w:p>
    <w:p w14:paraId="035996F6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1F0110DE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Ajusta regras aplicáveis à linha de financiamento para atendimento a cooperados, de que trata a Seção 2 (Atendimento a Cooperados) do Capítulo 5 (Créditos a Cooperativas de Produção Agropecuária) do Manual de Crédito Rural (MCR).</w:t>
      </w:r>
    </w:p>
    <w:p w14:paraId="06F0E2A7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6233D784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O Banco Central do Brasil, na forma do art. 9º da Lei nº 4.595, de 31 de dezembro de 1964, torna público que o Conselho Monetário Nacional, em sessão realizada em 28 de janeiro de 2021, tendo em vista as disposições do art. 4º, inciso VI, da referida Lei, e dos </w:t>
      </w:r>
      <w:proofErr w:type="spell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arts</w:t>
      </w:r>
      <w:proofErr w:type="spell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. 4º, 14 e 21 da Lei nº 4.829, de 5 de novembro de 1965,</w:t>
      </w:r>
    </w:p>
    <w:p w14:paraId="79DFBB4A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17210C02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R E S O L V E </w:t>
      </w:r>
      <w:proofErr w:type="gram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U :</w:t>
      </w:r>
      <w:proofErr w:type="gramEnd"/>
    </w:p>
    <w:p w14:paraId="69D66198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606AFF40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Art. 1º A Seção 7 (Fiscalização) do Capítulo 2 (Condições Básicas) do Manual de Crédito Rural (MCR) passa a vigorar com as seguintes alterações:</w:t>
      </w:r>
    </w:p>
    <w:p w14:paraId="03CF1DD5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“10 - ...................................................................</w:t>
      </w:r>
    </w:p>
    <w:p w14:paraId="3BB83737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252B13B8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f) atendimento a cooperados, na modalidade de fornecimento de insumos: após o registro da relação de cooperados no Sistema de Operações do Crédito Rural e do </w:t>
      </w:r>
      <w:proofErr w:type="spell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Proagro</w:t>
      </w:r>
      <w:proofErr w:type="spell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 (</w:t>
      </w:r>
      <w:proofErr w:type="spell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Sicor</w:t>
      </w:r>
      <w:proofErr w:type="spell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) e até 60 (sessenta) dias antes do vencimento da operação;</w:t>
      </w:r>
    </w:p>
    <w:p w14:paraId="00A0526A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21865472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g) nos demais financiamentos: até 120 (cento e vinte) dias após cada liberação, para comprovar a realização das obras, serviços ou aquisições.” (NR)</w:t>
      </w:r>
    </w:p>
    <w:p w14:paraId="39626C23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0FDB4E13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Art. 2</w:t>
      </w:r>
      <w:proofErr w:type="gram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º  A</w:t>
      </w:r>
      <w:proofErr w:type="gram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 Seção 2 (Atendimento a Cooperados) do Capítulo 5 (Créditos a Cooperativas de Produção Agropecuária) do MCR passa a vigorar com as seguintes alterações:</w:t>
      </w:r>
    </w:p>
    <w:p w14:paraId="6B4EF87B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4F9F6EC2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“9 - O montante de créditos de custeio e de investimento para aquisição de insumos e de bens para fornecimento a cooperados, a que se referem as alíneas “b” e “c” do item 1, deve ser igual ao volume de recursos representativo da demanda por insumos e bens apresentada pelos cooperados, detalhadas no documento de que trata o MCR 5-1-6.” (NR)</w:t>
      </w:r>
    </w:p>
    <w:p w14:paraId="3268EDDB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7E79BB2E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“11- ....................................................................</w:t>
      </w:r>
    </w:p>
    <w:p w14:paraId="1F0EBEA3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13B42E7C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b) apresentar ao financiador, até 120 (cento e vinte) dias antes da data de vencimento da operação, a relação dos beneficiários por nome e número de inscrição no Cadastro de Pessoas Físicas (CPF) ou no Cadastro Nacional da Pessoa Jurídica (CNPJ), discriminando o valor dos insumos destinados a cada beneficiário, observado que:</w:t>
      </w:r>
    </w:p>
    <w:p w14:paraId="02681887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6E819F79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I - </w:t>
      </w:r>
      <w:proofErr w:type="gram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para</w:t>
      </w:r>
      <w:proofErr w:type="gram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 fins de fiscalização dessas operações, o valor correspondente à eventual diferença entre o valor financiado total e a soma dos fornecimentos a cooperados informados na relação deve ser desclassificado;</w:t>
      </w:r>
    </w:p>
    <w:p w14:paraId="7DCFDA25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29F0B1A8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II - </w:t>
      </w:r>
      <w:proofErr w:type="gram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devem</w:t>
      </w:r>
      <w:proofErr w:type="gram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 ser informados na relação os valores dos insumos adquiridos tanto a prazo quanto à vista pelos cooperados;</w:t>
      </w:r>
    </w:p>
    <w:p w14:paraId="11DC4962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...................................................................” (NR)</w:t>
      </w:r>
    </w:p>
    <w:p w14:paraId="4AF7F5CA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259D2146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Art. 2</w:t>
      </w:r>
      <w:proofErr w:type="gram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º  Ficam</w:t>
      </w:r>
      <w:proofErr w:type="gram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 revogados os seguintes dispositivos da Seção 2 do Capítulo 5 do MCR:</w:t>
      </w:r>
    </w:p>
    <w:p w14:paraId="18123A92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a) a alínea “f” do item 6; e</w:t>
      </w:r>
    </w:p>
    <w:p w14:paraId="0E5DB91A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b) o item 11-B;</w:t>
      </w:r>
    </w:p>
    <w:p w14:paraId="3C92C78D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65FE5366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Art. 3</w:t>
      </w:r>
      <w:proofErr w:type="gramStart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º  Esta</w:t>
      </w:r>
      <w:proofErr w:type="gramEnd"/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 Resolução entra em vigor em 1º de março de 2021.</w:t>
      </w:r>
    </w:p>
    <w:p w14:paraId="68D24E76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br/>
      </w:r>
    </w:p>
    <w:p w14:paraId="6718FFF9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</w:p>
    <w:p w14:paraId="4520DE01" w14:textId="77777777" w:rsid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 xml:space="preserve">                      </w:t>
      </w: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t>Roberto de Oliveira Campos Neto</w:t>
      </w:r>
    </w:p>
    <w:p w14:paraId="18F1B172" w14:textId="77777777" w:rsidR="00FD5346" w:rsidRPr="00FD5346" w:rsidRDefault="00FD5346" w:rsidP="00FD5346">
      <w:pPr>
        <w:shd w:val="clear" w:color="auto" w:fill="FFFFFF"/>
        <w:jc w:val="both"/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</w:pPr>
      <w:r w:rsidRPr="00FD5346">
        <w:rPr>
          <w:rFonts w:ascii="Segoe UI" w:eastAsia="Times New Roman" w:hAnsi="Segoe UI" w:cs="Segoe UI"/>
          <w:color w:val="212529"/>
          <w:sz w:val="19"/>
          <w:szCs w:val="19"/>
          <w:lang w:eastAsia="pt-BR"/>
        </w:rPr>
        <w:br/>
        <w:t>                     Presidente do Banco Central do Brasil</w:t>
      </w:r>
    </w:p>
    <w:p w14:paraId="0B31172B" w14:textId="77777777" w:rsidR="001F6250" w:rsidRDefault="001F6250" w:rsidP="00FD5346">
      <w:pPr>
        <w:jc w:val="both"/>
      </w:pPr>
    </w:p>
    <w:sectPr w:rsidR="001F6250" w:rsidSect="00FD53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46"/>
    <w:rsid w:val="0015540F"/>
    <w:rsid w:val="001F6250"/>
    <w:rsid w:val="005E330E"/>
    <w:rsid w:val="00E23590"/>
    <w:rsid w:val="00F57E7D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1907"/>
  <w15:docId w15:val="{F96B5E03-BD81-D947-AFE0-67A41A2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956">
              <w:marLeft w:val="69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5A39-D1D2-47D6-8BA3-7B8E6E8B6A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2409</Characters>
  <Application>Microsoft Office Word</Application>
  <DocSecurity>4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Massae Suzukawa</cp:lastModifiedBy>
  <cp:revision>2</cp:revision>
  <dcterms:created xsi:type="dcterms:W3CDTF">2021-01-29T11:37:00Z</dcterms:created>
  <dcterms:modified xsi:type="dcterms:W3CDTF">2021-01-29T11:37:00Z</dcterms:modified>
</cp:coreProperties>
</file>